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5F" w14:textId="77777777" w:rsidR="004542F7" w:rsidRPr="009B61F6" w:rsidRDefault="00281442">
      <w:pPr>
        <w:pStyle w:val="BodyText"/>
        <w:spacing w:before="67" w:line="235" w:lineRule="auto"/>
        <w:ind w:left="4161" w:right="3651"/>
        <w:jc w:val="center"/>
        <w:rPr>
          <w:sz w:val="22"/>
          <w:szCs w:val="22"/>
        </w:rPr>
      </w:pPr>
      <w:bookmarkStart w:id="0" w:name="_Hlk148605084"/>
      <w:r w:rsidRPr="009B61F6">
        <w:rPr>
          <w:spacing w:val="-2"/>
          <w:sz w:val="22"/>
          <w:szCs w:val="22"/>
        </w:rPr>
        <w:t>TOWN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OF</w:t>
      </w:r>
      <w:r w:rsidRPr="009B61F6">
        <w:rPr>
          <w:spacing w:val="-14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>DE</w:t>
      </w:r>
      <w:r w:rsidRPr="009B61F6">
        <w:rPr>
          <w:spacing w:val="-13"/>
          <w:sz w:val="22"/>
          <w:szCs w:val="22"/>
        </w:rPr>
        <w:t xml:space="preserve"> </w:t>
      </w:r>
      <w:r w:rsidRPr="009B61F6">
        <w:rPr>
          <w:spacing w:val="-2"/>
          <w:sz w:val="22"/>
          <w:szCs w:val="22"/>
        </w:rPr>
        <w:t xml:space="preserve">BEQUE </w:t>
      </w:r>
      <w:r w:rsidRPr="009B61F6">
        <w:rPr>
          <w:color w:val="000009"/>
          <w:spacing w:val="-2"/>
          <w:sz w:val="22"/>
          <w:szCs w:val="22"/>
        </w:rPr>
        <w:t>AGENDA</w:t>
      </w:r>
    </w:p>
    <w:p w14:paraId="772A3DB5" w14:textId="2B75E238" w:rsidR="004542F7" w:rsidRPr="009B61F6" w:rsidRDefault="006B067A">
      <w:pPr>
        <w:pStyle w:val="BodyText"/>
        <w:spacing w:line="275" w:lineRule="exact"/>
        <w:ind w:left="4154" w:right="3651"/>
        <w:jc w:val="center"/>
        <w:rPr>
          <w:sz w:val="22"/>
          <w:szCs w:val="22"/>
        </w:rPr>
      </w:pPr>
      <w:r w:rsidRPr="009B61F6">
        <w:rPr>
          <w:sz w:val="22"/>
          <w:szCs w:val="22"/>
        </w:rPr>
        <w:t>April 23</w:t>
      </w:r>
      <w:r w:rsidR="00B62877" w:rsidRPr="009B61F6">
        <w:rPr>
          <w:sz w:val="22"/>
          <w:szCs w:val="22"/>
        </w:rPr>
        <w:t>, 202</w:t>
      </w:r>
      <w:r w:rsidR="003C19C0" w:rsidRPr="009B61F6">
        <w:rPr>
          <w:sz w:val="22"/>
          <w:szCs w:val="22"/>
        </w:rPr>
        <w:t>4</w:t>
      </w:r>
    </w:p>
    <w:p w14:paraId="2A8E48BC" w14:textId="77777777" w:rsidR="004542F7" w:rsidRPr="009B61F6" w:rsidRDefault="00281442">
      <w:pPr>
        <w:pStyle w:val="BodyText"/>
        <w:ind w:left="4161" w:right="3651"/>
        <w:jc w:val="center"/>
        <w:rPr>
          <w:sz w:val="22"/>
          <w:szCs w:val="22"/>
        </w:rPr>
      </w:pPr>
      <w:r w:rsidRPr="009B61F6">
        <w:rPr>
          <w:sz w:val="22"/>
          <w:szCs w:val="22"/>
        </w:rPr>
        <w:t>6:00</w:t>
      </w:r>
      <w:r w:rsidRPr="009B61F6">
        <w:rPr>
          <w:spacing w:val="-2"/>
          <w:sz w:val="22"/>
          <w:szCs w:val="22"/>
        </w:rPr>
        <w:t xml:space="preserve"> </w:t>
      </w:r>
      <w:r w:rsidRPr="009B61F6">
        <w:rPr>
          <w:spacing w:val="-4"/>
          <w:sz w:val="22"/>
          <w:szCs w:val="22"/>
        </w:rPr>
        <w:t>p.m.</w:t>
      </w:r>
    </w:p>
    <w:p w14:paraId="743004AB" w14:textId="77777777" w:rsidR="00016F9A" w:rsidRPr="009B61F6" w:rsidRDefault="00281442">
      <w:pPr>
        <w:pStyle w:val="BodyText"/>
        <w:spacing w:before="4"/>
        <w:ind w:left="3669" w:right="3164"/>
        <w:jc w:val="center"/>
        <w:rPr>
          <w:spacing w:val="-4"/>
          <w:sz w:val="22"/>
          <w:szCs w:val="22"/>
        </w:rPr>
      </w:pPr>
      <w:r w:rsidRPr="009B61F6">
        <w:rPr>
          <w:sz w:val="22"/>
          <w:szCs w:val="22"/>
        </w:rPr>
        <w:t>Board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of</w:t>
      </w:r>
      <w:r w:rsidRPr="009B61F6">
        <w:rPr>
          <w:spacing w:val="-3"/>
          <w:sz w:val="22"/>
          <w:szCs w:val="22"/>
        </w:rPr>
        <w:t xml:space="preserve"> </w:t>
      </w:r>
      <w:r w:rsidRPr="009B61F6">
        <w:rPr>
          <w:sz w:val="22"/>
          <w:szCs w:val="22"/>
        </w:rPr>
        <w:t>Trustees</w:t>
      </w:r>
      <w:r w:rsidRPr="009B61F6">
        <w:rPr>
          <w:spacing w:val="-4"/>
          <w:sz w:val="22"/>
          <w:szCs w:val="22"/>
        </w:rPr>
        <w:t xml:space="preserve"> </w:t>
      </w:r>
    </w:p>
    <w:p w14:paraId="2F891111" w14:textId="5F564215" w:rsidR="004542F7" w:rsidRPr="009B61F6" w:rsidRDefault="00281442">
      <w:pPr>
        <w:pStyle w:val="BodyText"/>
        <w:spacing w:before="4"/>
        <w:ind w:left="3669" w:right="3164"/>
        <w:jc w:val="center"/>
        <w:rPr>
          <w:sz w:val="22"/>
          <w:szCs w:val="22"/>
        </w:rPr>
      </w:pPr>
      <w:r w:rsidRPr="009B61F6">
        <w:rPr>
          <w:sz w:val="22"/>
          <w:szCs w:val="22"/>
        </w:rPr>
        <w:t>Public</w:t>
      </w:r>
      <w:r w:rsidRPr="009B61F6">
        <w:rPr>
          <w:spacing w:val="-2"/>
          <w:sz w:val="22"/>
          <w:szCs w:val="22"/>
        </w:rPr>
        <w:t xml:space="preserve"> Meeting</w:t>
      </w:r>
      <w:r w:rsidR="00016F9A" w:rsidRPr="009B61F6">
        <w:rPr>
          <w:spacing w:val="-2"/>
          <w:sz w:val="22"/>
          <w:szCs w:val="22"/>
        </w:rPr>
        <w:t>/Public Hearing</w:t>
      </w:r>
    </w:p>
    <w:bookmarkEnd w:id="0"/>
    <w:p w14:paraId="38607891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0AE7DCE9" w14:textId="77777777" w:rsidR="00364FC5" w:rsidRPr="009B61F6" w:rsidRDefault="00364FC5">
      <w:pPr>
        <w:pStyle w:val="BodyText"/>
        <w:rPr>
          <w:sz w:val="22"/>
          <w:szCs w:val="22"/>
        </w:rPr>
      </w:pPr>
    </w:p>
    <w:p w14:paraId="67FE1FC6" w14:textId="77777777" w:rsidR="004542F7" w:rsidRPr="009B61F6" w:rsidRDefault="004542F7">
      <w:pPr>
        <w:pStyle w:val="BodyText"/>
        <w:spacing w:before="9"/>
        <w:rPr>
          <w:sz w:val="22"/>
          <w:szCs w:val="22"/>
        </w:rPr>
      </w:pPr>
    </w:p>
    <w:p w14:paraId="1B15EB9D" w14:textId="77777777" w:rsidR="004542F7" w:rsidRPr="009B61F6" w:rsidRDefault="00281442">
      <w:pPr>
        <w:pStyle w:val="ListParagraph"/>
        <w:numPr>
          <w:ilvl w:val="0"/>
          <w:numId w:val="2"/>
        </w:numPr>
        <w:tabs>
          <w:tab w:val="left" w:pos="473"/>
        </w:tabs>
        <w:spacing w:before="1"/>
        <w:ind w:hanging="361"/>
      </w:pPr>
      <w:r w:rsidRPr="009B61F6">
        <w:rPr>
          <w:u w:val="single"/>
        </w:rPr>
        <w:t>CALL</w:t>
      </w:r>
      <w:r w:rsidRPr="009B61F6">
        <w:rPr>
          <w:spacing w:val="-4"/>
          <w:u w:val="single"/>
        </w:rPr>
        <w:t xml:space="preserve"> </w:t>
      </w:r>
      <w:r w:rsidRPr="009B61F6">
        <w:rPr>
          <w:u w:val="single"/>
        </w:rPr>
        <w:t>PUBLIC</w:t>
      </w:r>
      <w:r w:rsidRPr="009B61F6">
        <w:rPr>
          <w:spacing w:val="-3"/>
          <w:u w:val="single"/>
        </w:rPr>
        <w:t xml:space="preserve"> </w:t>
      </w:r>
      <w:r w:rsidRPr="009B61F6">
        <w:rPr>
          <w:u w:val="single"/>
        </w:rPr>
        <w:t>MEETING</w:t>
      </w:r>
      <w:r w:rsidRPr="009B61F6">
        <w:rPr>
          <w:spacing w:val="-4"/>
          <w:u w:val="single"/>
        </w:rPr>
        <w:t xml:space="preserve"> </w:t>
      </w:r>
      <w:r w:rsidRPr="009B61F6">
        <w:rPr>
          <w:u w:val="single"/>
        </w:rPr>
        <w:t>TO</w:t>
      </w:r>
      <w:r w:rsidRPr="009B61F6">
        <w:rPr>
          <w:spacing w:val="-3"/>
          <w:u w:val="single"/>
        </w:rPr>
        <w:t xml:space="preserve"> </w:t>
      </w:r>
      <w:r w:rsidRPr="009B61F6">
        <w:rPr>
          <w:spacing w:val="-2"/>
          <w:u w:val="single"/>
        </w:rPr>
        <w:t>ORDER</w:t>
      </w:r>
      <w:r w:rsidRPr="009B61F6">
        <w:rPr>
          <w:spacing w:val="-2"/>
        </w:rPr>
        <w:t>:</w:t>
      </w:r>
    </w:p>
    <w:p w14:paraId="32FCA31A" w14:textId="77777777" w:rsidR="004542F7" w:rsidRPr="009B61F6" w:rsidRDefault="004542F7">
      <w:pPr>
        <w:pStyle w:val="BodyText"/>
        <w:spacing w:before="2"/>
        <w:rPr>
          <w:sz w:val="22"/>
          <w:szCs w:val="22"/>
        </w:rPr>
      </w:pPr>
    </w:p>
    <w:p w14:paraId="2109F7B6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90"/>
        <w:ind w:hanging="822"/>
      </w:pPr>
      <w:r w:rsidRPr="009B61F6">
        <w:t>PLEDGE</w:t>
      </w:r>
      <w:r w:rsidRPr="009B61F6">
        <w:rPr>
          <w:spacing w:val="-4"/>
        </w:rPr>
        <w:t xml:space="preserve"> </w:t>
      </w:r>
      <w:r w:rsidRPr="009B61F6">
        <w:t>OF</w:t>
      </w:r>
      <w:r w:rsidRPr="009B61F6">
        <w:rPr>
          <w:spacing w:val="-1"/>
        </w:rPr>
        <w:t xml:space="preserve"> </w:t>
      </w:r>
      <w:r w:rsidRPr="009B61F6">
        <w:rPr>
          <w:spacing w:val="-2"/>
        </w:rPr>
        <w:t>ALLEGIANCE</w:t>
      </w:r>
    </w:p>
    <w:p w14:paraId="1670BDBD" w14:textId="77777777" w:rsidR="004542F7" w:rsidRPr="009B61F6" w:rsidRDefault="004542F7">
      <w:pPr>
        <w:pStyle w:val="BodyText"/>
        <w:spacing w:before="11"/>
        <w:rPr>
          <w:sz w:val="22"/>
          <w:szCs w:val="22"/>
        </w:rPr>
      </w:pPr>
    </w:p>
    <w:p w14:paraId="7E2BAD1C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ROLL</w:t>
      </w:r>
      <w:r w:rsidRPr="009B61F6">
        <w:rPr>
          <w:spacing w:val="-5"/>
        </w:rPr>
        <w:t xml:space="preserve"> </w:t>
      </w:r>
      <w:r w:rsidRPr="009B61F6">
        <w:rPr>
          <w:spacing w:val="-4"/>
        </w:rPr>
        <w:t>CALL</w:t>
      </w:r>
    </w:p>
    <w:p w14:paraId="0AD4021C" w14:textId="77777777" w:rsidR="0061107C" w:rsidRPr="009B61F6" w:rsidRDefault="0061107C" w:rsidP="0061107C">
      <w:pPr>
        <w:pStyle w:val="ListParagraph"/>
      </w:pPr>
    </w:p>
    <w:p w14:paraId="26264305" w14:textId="785C0814" w:rsidR="006B067A" w:rsidRPr="009B61F6" w:rsidRDefault="0061107C" w:rsidP="006B067A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PRESENTATION</w:t>
      </w:r>
      <w:r w:rsidR="0022052F" w:rsidRPr="009B61F6">
        <w:t>: Gratitude for years of service – Judy Lake</w:t>
      </w:r>
      <w:r w:rsidR="006B067A" w:rsidRPr="009B61F6">
        <w:t xml:space="preserve">  </w:t>
      </w:r>
    </w:p>
    <w:p w14:paraId="69C742DB" w14:textId="77777777" w:rsidR="006B067A" w:rsidRPr="009B61F6" w:rsidRDefault="006B067A" w:rsidP="006B067A">
      <w:pPr>
        <w:pStyle w:val="ListParagraph"/>
      </w:pPr>
    </w:p>
    <w:p w14:paraId="6C9D06E0" w14:textId="536035D2" w:rsidR="004542F7" w:rsidRPr="009B61F6" w:rsidRDefault="006B067A" w:rsidP="00284686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 xml:space="preserve">SWEAR IN NEWLY ELECTED OFFICIALS – Kyle Cluff, Sarah Hambrick, and Cindy Farris </w:t>
      </w:r>
    </w:p>
    <w:p w14:paraId="15785C61" w14:textId="77777777" w:rsidR="0022052F" w:rsidRPr="009B61F6" w:rsidRDefault="0022052F" w:rsidP="0022052F">
      <w:pPr>
        <w:tabs>
          <w:tab w:val="left" w:pos="1293"/>
          <w:tab w:val="left" w:pos="1294"/>
        </w:tabs>
      </w:pPr>
    </w:p>
    <w:p w14:paraId="3033F666" w14:textId="4D6236DA" w:rsidR="00B62877" w:rsidRPr="009B61F6" w:rsidRDefault="00281442" w:rsidP="00B62877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ADDITIONS,</w:t>
      </w:r>
      <w:r w:rsidRPr="009B61F6">
        <w:rPr>
          <w:spacing w:val="-7"/>
        </w:rPr>
        <w:t xml:space="preserve"> </w:t>
      </w:r>
      <w:r w:rsidRPr="009B61F6">
        <w:t>DELETIONS</w:t>
      </w:r>
      <w:r w:rsidRPr="009B61F6">
        <w:rPr>
          <w:spacing w:val="-4"/>
        </w:rPr>
        <w:t xml:space="preserve"> </w:t>
      </w:r>
      <w:r w:rsidRPr="009B61F6">
        <w:t>OR</w:t>
      </w:r>
      <w:r w:rsidRPr="009B61F6">
        <w:rPr>
          <w:spacing w:val="-5"/>
        </w:rPr>
        <w:t xml:space="preserve"> </w:t>
      </w:r>
      <w:r w:rsidRPr="009B61F6">
        <w:t>CORRECTIONS</w:t>
      </w:r>
      <w:r w:rsidRPr="009B61F6">
        <w:rPr>
          <w:spacing w:val="-2"/>
        </w:rPr>
        <w:t xml:space="preserve"> </w:t>
      </w:r>
      <w:r w:rsidRPr="009B61F6">
        <w:t>TO</w:t>
      </w:r>
      <w:r w:rsidRPr="009B61F6">
        <w:rPr>
          <w:spacing w:val="-5"/>
        </w:rPr>
        <w:t xml:space="preserve"> </w:t>
      </w:r>
      <w:r w:rsidRPr="009B61F6">
        <w:t>THE</w:t>
      </w:r>
      <w:r w:rsidRPr="009B61F6">
        <w:rPr>
          <w:spacing w:val="-5"/>
        </w:rPr>
        <w:t xml:space="preserve"> </w:t>
      </w:r>
      <w:r w:rsidRPr="009B61F6">
        <w:rPr>
          <w:spacing w:val="-2"/>
        </w:rPr>
        <w:t>AGENDA</w:t>
      </w:r>
    </w:p>
    <w:p w14:paraId="7BFE7806" w14:textId="77777777" w:rsidR="004542F7" w:rsidRPr="009B61F6" w:rsidRDefault="004542F7">
      <w:pPr>
        <w:pStyle w:val="BodyText"/>
        <w:spacing w:before="5"/>
        <w:rPr>
          <w:sz w:val="22"/>
          <w:szCs w:val="22"/>
        </w:rPr>
      </w:pPr>
    </w:p>
    <w:p w14:paraId="3F7135A1" w14:textId="25C274A4" w:rsidR="004542F7" w:rsidRPr="009B61F6" w:rsidRDefault="00281442" w:rsidP="00000D75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8" w:line="237" w:lineRule="auto"/>
        <w:ind w:right="1203"/>
      </w:pPr>
      <w:r w:rsidRPr="009B61F6">
        <w:t>ITEMS</w:t>
      </w:r>
      <w:r w:rsidRPr="009B61F6">
        <w:rPr>
          <w:spacing w:val="-7"/>
        </w:rPr>
        <w:t xml:space="preserve"> </w:t>
      </w:r>
      <w:r w:rsidRPr="009B61F6">
        <w:t>FOR</w:t>
      </w:r>
      <w:r w:rsidRPr="009B61F6">
        <w:rPr>
          <w:spacing w:val="-10"/>
        </w:rPr>
        <w:t xml:space="preserve"> </w:t>
      </w:r>
      <w:r w:rsidRPr="009B61F6">
        <w:t>PUBLIC</w:t>
      </w:r>
      <w:r w:rsidRPr="009B61F6">
        <w:rPr>
          <w:spacing w:val="-10"/>
        </w:rPr>
        <w:t xml:space="preserve"> </w:t>
      </w:r>
      <w:r w:rsidRPr="009B61F6">
        <w:t>PARTICIPATING</w:t>
      </w:r>
      <w:r w:rsidRPr="009B61F6">
        <w:rPr>
          <w:spacing w:val="-8"/>
        </w:rPr>
        <w:t xml:space="preserve"> </w:t>
      </w:r>
      <w:r w:rsidRPr="009B61F6">
        <w:t>IN</w:t>
      </w:r>
      <w:r w:rsidRPr="009B61F6">
        <w:rPr>
          <w:spacing w:val="-11"/>
        </w:rPr>
        <w:t xml:space="preserve"> </w:t>
      </w:r>
      <w:r w:rsidRPr="009B61F6">
        <w:t>CONFERENCE</w:t>
      </w:r>
      <w:r w:rsidRPr="009B61F6">
        <w:rPr>
          <w:spacing w:val="-13"/>
        </w:rPr>
        <w:t xml:space="preserve"> </w:t>
      </w:r>
      <w:r w:rsidRPr="009B61F6">
        <w:t>–</w:t>
      </w:r>
      <w:r w:rsidRPr="009B61F6">
        <w:rPr>
          <w:spacing w:val="-10"/>
        </w:rPr>
        <w:t xml:space="preserve"> </w:t>
      </w:r>
      <w:r w:rsidRPr="009B61F6">
        <w:t>NOT</w:t>
      </w:r>
      <w:r w:rsidRPr="009B61F6">
        <w:rPr>
          <w:spacing w:val="-10"/>
        </w:rPr>
        <w:t xml:space="preserve"> </w:t>
      </w:r>
      <w:r w:rsidRPr="009B61F6">
        <w:t>ON</w:t>
      </w:r>
      <w:r w:rsidRPr="009B61F6">
        <w:rPr>
          <w:spacing w:val="-8"/>
        </w:rPr>
        <w:t xml:space="preserve"> </w:t>
      </w:r>
      <w:r w:rsidRPr="009B61F6">
        <w:t xml:space="preserve">THE </w:t>
      </w:r>
      <w:r w:rsidRPr="009B61F6">
        <w:rPr>
          <w:spacing w:val="-2"/>
        </w:rPr>
        <w:t>AGENDA:</w:t>
      </w:r>
      <w:r w:rsidR="006B067A" w:rsidRPr="009B61F6">
        <w:rPr>
          <w:spacing w:val="-2"/>
        </w:rPr>
        <w:t xml:space="preserve">  </w:t>
      </w:r>
    </w:p>
    <w:p w14:paraId="425D9F48" w14:textId="77777777" w:rsidR="0022052F" w:rsidRPr="009B61F6" w:rsidRDefault="0022052F" w:rsidP="0022052F">
      <w:pPr>
        <w:tabs>
          <w:tab w:val="left" w:pos="1293"/>
          <w:tab w:val="left" w:pos="1294"/>
        </w:tabs>
        <w:spacing w:before="8" w:line="237" w:lineRule="auto"/>
        <w:ind w:right="1203"/>
      </w:pPr>
    </w:p>
    <w:p w14:paraId="75233807" w14:textId="77777777" w:rsidR="004542F7" w:rsidRPr="009B61F6" w:rsidRDefault="00281442">
      <w:pPr>
        <w:pStyle w:val="BodyText"/>
        <w:spacing w:before="1"/>
        <w:ind w:left="1283" w:right="119"/>
        <w:rPr>
          <w:sz w:val="22"/>
          <w:szCs w:val="22"/>
        </w:rPr>
      </w:pPr>
      <w:r w:rsidRPr="009B61F6">
        <w:rPr>
          <w:sz w:val="22"/>
          <w:szCs w:val="22"/>
        </w:rPr>
        <w:t>The Board of Trustees welcomes you and thanks you for your time and concerns</w:t>
      </w:r>
      <w:proofErr w:type="gramStart"/>
      <w:r w:rsidRPr="009B61F6">
        <w:rPr>
          <w:sz w:val="22"/>
          <w:szCs w:val="22"/>
        </w:rPr>
        <w:t xml:space="preserve">. </w:t>
      </w:r>
      <w:proofErr w:type="gramEnd"/>
      <w:r w:rsidRPr="009B61F6">
        <w:rPr>
          <w:sz w:val="22"/>
          <w:szCs w:val="22"/>
        </w:rPr>
        <w:t>If you wish to address the Board of Trustees, this is the time set on the agenda for you to do so</w:t>
      </w:r>
      <w:proofErr w:type="gramStart"/>
      <w:r w:rsidRPr="009B61F6">
        <w:rPr>
          <w:sz w:val="22"/>
          <w:szCs w:val="22"/>
        </w:rPr>
        <w:t xml:space="preserve">. </w:t>
      </w:r>
      <w:proofErr w:type="gramEnd"/>
      <w:r w:rsidRPr="009B61F6">
        <w:rPr>
          <w:sz w:val="22"/>
          <w:szCs w:val="22"/>
        </w:rPr>
        <w:t>When you are recognized, please step to the podium, state your name, address, and indicate whether you reside within the Town limits</w:t>
      </w:r>
      <w:proofErr w:type="gramStart"/>
      <w:r w:rsidRPr="009B61F6">
        <w:rPr>
          <w:sz w:val="22"/>
          <w:szCs w:val="22"/>
        </w:rPr>
        <w:t>.</w:t>
      </w:r>
      <w:r w:rsidRPr="009B61F6">
        <w:rPr>
          <w:spacing w:val="40"/>
          <w:sz w:val="22"/>
          <w:szCs w:val="22"/>
        </w:rPr>
        <w:t xml:space="preserve"> </w:t>
      </w:r>
      <w:proofErr w:type="gramEnd"/>
      <w:r w:rsidRPr="009B61F6">
        <w:rPr>
          <w:sz w:val="22"/>
          <w:szCs w:val="22"/>
        </w:rPr>
        <w:t>Then address the Board of Trustees</w:t>
      </w:r>
      <w:proofErr w:type="gramStart"/>
      <w:r w:rsidRPr="009B61F6">
        <w:rPr>
          <w:sz w:val="22"/>
          <w:szCs w:val="22"/>
        </w:rPr>
        <w:t xml:space="preserve">. </w:t>
      </w:r>
      <w:proofErr w:type="gramEnd"/>
      <w:r w:rsidRPr="009B61F6">
        <w:rPr>
          <w:sz w:val="22"/>
          <w:szCs w:val="22"/>
        </w:rPr>
        <w:t>Your comments will be limited to three (3) minutes</w:t>
      </w:r>
      <w:proofErr w:type="gramStart"/>
      <w:r w:rsidRPr="009B61F6">
        <w:rPr>
          <w:sz w:val="22"/>
          <w:szCs w:val="22"/>
        </w:rPr>
        <w:t xml:space="preserve">. </w:t>
      </w:r>
      <w:proofErr w:type="gramEnd"/>
      <w:r w:rsidRPr="009B61F6">
        <w:rPr>
          <w:sz w:val="22"/>
          <w:szCs w:val="22"/>
        </w:rPr>
        <w:t>The Board may not respond to your comments this evening, rather they may take your comments and suggestions under advisement</w:t>
      </w:r>
      <w:r w:rsidRPr="009B61F6">
        <w:rPr>
          <w:spacing w:val="-8"/>
          <w:sz w:val="22"/>
          <w:szCs w:val="22"/>
        </w:rPr>
        <w:t xml:space="preserve"> </w:t>
      </w:r>
      <w:r w:rsidRPr="009B61F6">
        <w:rPr>
          <w:sz w:val="22"/>
          <w:szCs w:val="22"/>
        </w:rPr>
        <w:t>and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provide</w:t>
      </w:r>
      <w:r w:rsidRPr="009B61F6">
        <w:rPr>
          <w:spacing w:val="-5"/>
          <w:sz w:val="22"/>
          <w:szCs w:val="22"/>
        </w:rPr>
        <w:t xml:space="preserve"> </w:t>
      </w:r>
      <w:proofErr w:type="gramStart"/>
      <w:r w:rsidRPr="009B61F6">
        <w:rPr>
          <w:sz w:val="22"/>
          <w:szCs w:val="22"/>
        </w:rPr>
        <w:t>direction</w:t>
      </w:r>
      <w:proofErr w:type="gramEnd"/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to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the</w:t>
      </w:r>
      <w:r w:rsidRPr="009B61F6">
        <w:rPr>
          <w:spacing w:val="-9"/>
          <w:sz w:val="22"/>
          <w:szCs w:val="22"/>
        </w:rPr>
        <w:t xml:space="preserve"> </w:t>
      </w:r>
      <w:r w:rsidRPr="009B61F6">
        <w:rPr>
          <w:sz w:val="22"/>
          <w:szCs w:val="22"/>
        </w:rPr>
        <w:t>appropriate</w:t>
      </w:r>
      <w:r w:rsidRPr="009B61F6">
        <w:rPr>
          <w:spacing w:val="-9"/>
          <w:sz w:val="22"/>
          <w:szCs w:val="22"/>
        </w:rPr>
        <w:t xml:space="preserve"> </w:t>
      </w:r>
      <w:r w:rsidRPr="009B61F6">
        <w:rPr>
          <w:sz w:val="22"/>
          <w:szCs w:val="22"/>
        </w:rPr>
        <w:t>member</w:t>
      </w:r>
      <w:r w:rsidRPr="009B61F6">
        <w:rPr>
          <w:spacing w:val="-7"/>
          <w:sz w:val="22"/>
          <w:szCs w:val="22"/>
        </w:rPr>
        <w:t xml:space="preserve"> </w:t>
      </w:r>
      <w:r w:rsidRPr="009B61F6">
        <w:rPr>
          <w:sz w:val="22"/>
          <w:szCs w:val="22"/>
        </w:rPr>
        <w:t>of</w:t>
      </w:r>
      <w:r w:rsidRPr="009B61F6">
        <w:rPr>
          <w:spacing w:val="-7"/>
          <w:sz w:val="22"/>
          <w:szCs w:val="22"/>
        </w:rPr>
        <w:t xml:space="preserve"> </w:t>
      </w:r>
      <w:r w:rsidRPr="009B61F6">
        <w:rPr>
          <w:sz w:val="22"/>
          <w:szCs w:val="22"/>
        </w:rPr>
        <w:t>Town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Staff</w:t>
      </w:r>
      <w:r w:rsidRPr="009B61F6">
        <w:rPr>
          <w:spacing w:val="-5"/>
          <w:sz w:val="22"/>
          <w:szCs w:val="22"/>
        </w:rPr>
        <w:t xml:space="preserve"> </w:t>
      </w:r>
      <w:r w:rsidRPr="009B61F6">
        <w:rPr>
          <w:sz w:val="22"/>
          <w:szCs w:val="22"/>
        </w:rPr>
        <w:t>for</w:t>
      </w:r>
      <w:r w:rsidRPr="009B61F6">
        <w:rPr>
          <w:spacing w:val="-7"/>
          <w:sz w:val="22"/>
          <w:szCs w:val="22"/>
        </w:rPr>
        <w:t xml:space="preserve"> </w:t>
      </w:r>
      <w:r w:rsidRPr="009B61F6">
        <w:rPr>
          <w:sz w:val="22"/>
          <w:szCs w:val="22"/>
        </w:rPr>
        <w:t>follow-up.</w:t>
      </w:r>
    </w:p>
    <w:p w14:paraId="63295CE0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44DCF2CA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BOARD</w:t>
      </w:r>
      <w:r w:rsidRPr="009B61F6">
        <w:rPr>
          <w:spacing w:val="-3"/>
        </w:rPr>
        <w:t xml:space="preserve"> </w:t>
      </w:r>
      <w:r w:rsidRPr="009B61F6">
        <w:rPr>
          <w:spacing w:val="-2"/>
        </w:rPr>
        <w:t>COMMENTS</w:t>
      </w:r>
    </w:p>
    <w:p w14:paraId="6B5AFB0F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1C5E59D3" w14:textId="4B0D73EB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t>TOWN</w:t>
      </w:r>
      <w:r w:rsidRPr="009B61F6">
        <w:rPr>
          <w:spacing w:val="-6"/>
        </w:rPr>
        <w:t xml:space="preserve"> </w:t>
      </w:r>
      <w:r w:rsidRPr="009B61F6">
        <w:t>MANAGER</w:t>
      </w:r>
      <w:r w:rsidRPr="009B61F6">
        <w:rPr>
          <w:spacing w:val="-5"/>
        </w:rPr>
        <w:t xml:space="preserve"> </w:t>
      </w:r>
      <w:r w:rsidRPr="009B61F6">
        <w:rPr>
          <w:spacing w:val="-2"/>
        </w:rPr>
        <w:t>REPORT</w:t>
      </w:r>
      <w:r w:rsidR="009136DE" w:rsidRPr="009B61F6">
        <w:rPr>
          <w:spacing w:val="-2"/>
        </w:rPr>
        <w:t xml:space="preserve"> </w:t>
      </w:r>
    </w:p>
    <w:p w14:paraId="6AA8B25D" w14:textId="77777777" w:rsidR="004542F7" w:rsidRPr="009B61F6" w:rsidRDefault="004542F7">
      <w:pPr>
        <w:pStyle w:val="BodyText"/>
        <w:spacing w:before="6"/>
        <w:rPr>
          <w:sz w:val="22"/>
          <w:szCs w:val="22"/>
        </w:rPr>
      </w:pPr>
    </w:p>
    <w:p w14:paraId="64CF9B42" w14:textId="77777777" w:rsidR="004542F7" w:rsidRPr="009B61F6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9B61F6">
        <w:rPr>
          <w:u w:val="single"/>
        </w:rPr>
        <w:t>CONSENT</w:t>
      </w:r>
      <w:r w:rsidRPr="009B61F6">
        <w:rPr>
          <w:spacing w:val="-5"/>
          <w:u w:val="single"/>
        </w:rPr>
        <w:t xml:space="preserve"> </w:t>
      </w:r>
      <w:r w:rsidRPr="009B61F6">
        <w:rPr>
          <w:spacing w:val="-2"/>
          <w:u w:val="single"/>
        </w:rPr>
        <w:t>AGENDA</w:t>
      </w:r>
      <w:r w:rsidRPr="009B61F6">
        <w:rPr>
          <w:spacing w:val="-2"/>
        </w:rPr>
        <w:t>:</w:t>
      </w:r>
    </w:p>
    <w:p w14:paraId="0B842E63" w14:textId="77777777" w:rsidR="004542F7" w:rsidRPr="009B61F6" w:rsidRDefault="004542F7">
      <w:pPr>
        <w:pStyle w:val="BodyText"/>
        <w:spacing w:before="2"/>
        <w:rPr>
          <w:sz w:val="22"/>
          <w:szCs w:val="22"/>
        </w:rPr>
      </w:pPr>
    </w:p>
    <w:p w14:paraId="68F445A8" w14:textId="77777777" w:rsidR="004542F7" w:rsidRPr="009B61F6" w:rsidRDefault="00281442">
      <w:pPr>
        <w:pStyle w:val="BodyText"/>
        <w:spacing w:before="90"/>
        <w:ind w:left="1283" w:right="119"/>
        <w:rPr>
          <w:sz w:val="22"/>
          <w:szCs w:val="22"/>
        </w:rPr>
      </w:pPr>
      <w:r w:rsidRPr="009B61F6">
        <w:rPr>
          <w:sz w:val="22"/>
          <w:szCs w:val="22"/>
        </w:rPr>
        <w:t>The Consent Agenda is intended to allow the Board to spend its time on more complex items</w:t>
      </w:r>
      <w:proofErr w:type="gramStart"/>
      <w:r w:rsidRPr="009B61F6">
        <w:rPr>
          <w:sz w:val="22"/>
          <w:szCs w:val="22"/>
        </w:rPr>
        <w:t>.</w:t>
      </w:r>
      <w:r w:rsidRPr="009B61F6">
        <w:rPr>
          <w:spacing w:val="-6"/>
          <w:sz w:val="22"/>
          <w:szCs w:val="22"/>
        </w:rPr>
        <w:t xml:space="preserve"> </w:t>
      </w:r>
      <w:proofErr w:type="gramEnd"/>
      <w:r w:rsidRPr="009B61F6">
        <w:rPr>
          <w:sz w:val="22"/>
          <w:szCs w:val="22"/>
        </w:rPr>
        <w:t>These</w:t>
      </w:r>
      <w:r w:rsidRPr="009B61F6">
        <w:rPr>
          <w:spacing w:val="-9"/>
          <w:sz w:val="22"/>
          <w:szCs w:val="22"/>
        </w:rPr>
        <w:t xml:space="preserve"> </w:t>
      </w:r>
      <w:r w:rsidRPr="009B61F6">
        <w:rPr>
          <w:sz w:val="22"/>
          <w:szCs w:val="22"/>
        </w:rPr>
        <w:t>items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are</w:t>
      </w:r>
      <w:r w:rsidRPr="009B61F6">
        <w:rPr>
          <w:spacing w:val="-9"/>
          <w:sz w:val="22"/>
          <w:szCs w:val="22"/>
        </w:rPr>
        <w:t xml:space="preserve"> </w:t>
      </w:r>
      <w:r w:rsidRPr="009B61F6">
        <w:rPr>
          <w:sz w:val="22"/>
          <w:szCs w:val="22"/>
        </w:rPr>
        <w:t>generally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perceived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as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non-controversial</w:t>
      </w:r>
      <w:r w:rsidRPr="009B61F6">
        <w:rPr>
          <w:spacing w:val="-5"/>
          <w:sz w:val="22"/>
          <w:szCs w:val="22"/>
        </w:rPr>
        <w:t xml:space="preserve"> </w:t>
      </w:r>
      <w:r w:rsidRPr="009B61F6">
        <w:rPr>
          <w:sz w:val="22"/>
          <w:szCs w:val="22"/>
        </w:rPr>
        <w:t>and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can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be</w:t>
      </w:r>
      <w:r w:rsidRPr="009B61F6">
        <w:rPr>
          <w:spacing w:val="-7"/>
          <w:sz w:val="22"/>
          <w:szCs w:val="22"/>
        </w:rPr>
        <w:t xml:space="preserve"> </w:t>
      </w:r>
      <w:r w:rsidRPr="009B61F6">
        <w:rPr>
          <w:sz w:val="22"/>
          <w:szCs w:val="22"/>
        </w:rPr>
        <w:t>approved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by</w:t>
      </w:r>
      <w:r w:rsidRPr="009B61F6">
        <w:rPr>
          <w:spacing w:val="-6"/>
          <w:sz w:val="22"/>
          <w:szCs w:val="22"/>
        </w:rPr>
        <w:t xml:space="preserve"> </w:t>
      </w:r>
      <w:r w:rsidRPr="009B61F6">
        <w:rPr>
          <w:sz w:val="22"/>
          <w:szCs w:val="22"/>
        </w:rPr>
        <w:t>a single motion</w:t>
      </w:r>
      <w:proofErr w:type="gramStart"/>
      <w:r w:rsidRPr="009B61F6">
        <w:rPr>
          <w:sz w:val="22"/>
          <w:szCs w:val="22"/>
        </w:rPr>
        <w:t xml:space="preserve">. </w:t>
      </w:r>
      <w:proofErr w:type="gramEnd"/>
      <w:r w:rsidRPr="009B61F6">
        <w:rPr>
          <w:sz w:val="22"/>
          <w:szCs w:val="22"/>
        </w:rPr>
        <w:t>The public or the Board members may ask that an item be removed from the Consent Agenda for individual consideration.</w:t>
      </w:r>
    </w:p>
    <w:p w14:paraId="7E2138FC" w14:textId="77777777" w:rsidR="004542F7" w:rsidRPr="009B61F6" w:rsidRDefault="004542F7">
      <w:pPr>
        <w:pStyle w:val="BodyText"/>
        <w:spacing w:before="3"/>
        <w:rPr>
          <w:sz w:val="22"/>
          <w:szCs w:val="22"/>
        </w:rPr>
      </w:pPr>
    </w:p>
    <w:p w14:paraId="5B941E85" w14:textId="77777777" w:rsidR="004542F7" w:rsidRPr="009B61F6" w:rsidRDefault="00281442">
      <w:pPr>
        <w:pStyle w:val="ListParagraph"/>
        <w:numPr>
          <w:ilvl w:val="2"/>
          <w:numId w:val="2"/>
        </w:numPr>
        <w:tabs>
          <w:tab w:val="left" w:pos="1644"/>
        </w:tabs>
        <w:ind w:hanging="361"/>
      </w:pPr>
      <w:r w:rsidRPr="009B61F6">
        <w:t>APPROVAL</w:t>
      </w:r>
      <w:r w:rsidRPr="009B61F6">
        <w:rPr>
          <w:spacing w:val="-4"/>
        </w:rPr>
        <w:t xml:space="preserve"> </w:t>
      </w:r>
      <w:r w:rsidRPr="009B61F6">
        <w:t>OF</w:t>
      </w:r>
      <w:r w:rsidRPr="009B61F6">
        <w:rPr>
          <w:spacing w:val="-4"/>
        </w:rPr>
        <w:t xml:space="preserve"> </w:t>
      </w:r>
      <w:r w:rsidRPr="009B61F6">
        <w:rPr>
          <w:spacing w:val="-2"/>
        </w:rPr>
        <w:t>MINUTES:</w:t>
      </w:r>
    </w:p>
    <w:p w14:paraId="5C63C1A3" w14:textId="77777777" w:rsidR="004542F7" w:rsidRPr="009B61F6" w:rsidRDefault="004542F7">
      <w:pPr>
        <w:pStyle w:val="BodyText"/>
        <w:spacing w:before="10"/>
        <w:rPr>
          <w:sz w:val="22"/>
          <w:szCs w:val="22"/>
        </w:rPr>
      </w:pPr>
    </w:p>
    <w:p w14:paraId="2D34379D" w14:textId="59748EBC" w:rsidR="002575D3" w:rsidRPr="009B61F6" w:rsidRDefault="00281442" w:rsidP="002575D3">
      <w:pPr>
        <w:pStyle w:val="ListParagraph"/>
        <w:numPr>
          <w:ilvl w:val="3"/>
          <w:numId w:val="2"/>
        </w:numPr>
        <w:tabs>
          <w:tab w:val="left" w:pos="2723"/>
          <w:tab w:val="left" w:pos="2724"/>
        </w:tabs>
        <w:ind w:hanging="721"/>
      </w:pPr>
      <w:r w:rsidRPr="009B61F6">
        <w:t>Regular</w:t>
      </w:r>
      <w:r w:rsidRPr="009B61F6">
        <w:rPr>
          <w:spacing w:val="-8"/>
        </w:rPr>
        <w:t xml:space="preserve"> </w:t>
      </w:r>
      <w:r w:rsidRPr="009B61F6">
        <w:t>Meeting</w:t>
      </w:r>
      <w:r w:rsidRPr="009B61F6">
        <w:rPr>
          <w:spacing w:val="-4"/>
        </w:rPr>
        <w:t xml:space="preserve"> </w:t>
      </w:r>
      <w:r w:rsidR="0053622D" w:rsidRPr="009B61F6">
        <w:rPr>
          <w:spacing w:val="-4"/>
        </w:rPr>
        <w:t>0</w:t>
      </w:r>
      <w:r w:rsidR="006B067A" w:rsidRPr="009B61F6">
        <w:rPr>
          <w:spacing w:val="-4"/>
        </w:rPr>
        <w:t>3</w:t>
      </w:r>
      <w:r w:rsidRPr="009B61F6">
        <w:rPr>
          <w:spacing w:val="-2"/>
        </w:rPr>
        <w:t>/</w:t>
      </w:r>
      <w:r w:rsidR="0053622D" w:rsidRPr="009B61F6">
        <w:rPr>
          <w:spacing w:val="-2"/>
        </w:rPr>
        <w:t>2</w:t>
      </w:r>
      <w:r w:rsidR="006B067A" w:rsidRPr="009B61F6">
        <w:rPr>
          <w:spacing w:val="-2"/>
        </w:rPr>
        <w:t>6</w:t>
      </w:r>
      <w:r w:rsidRPr="009B61F6">
        <w:rPr>
          <w:spacing w:val="-2"/>
        </w:rPr>
        <w:t>/202</w:t>
      </w:r>
      <w:r w:rsidR="0053622D" w:rsidRPr="009B61F6">
        <w:rPr>
          <w:spacing w:val="-2"/>
        </w:rPr>
        <w:t>4</w:t>
      </w:r>
    </w:p>
    <w:p w14:paraId="1004FDA3" w14:textId="77777777" w:rsidR="000E7464" w:rsidRPr="009B61F6" w:rsidRDefault="000E7464" w:rsidP="000E7464">
      <w:pPr>
        <w:pStyle w:val="ListParagraph"/>
        <w:tabs>
          <w:tab w:val="left" w:pos="2723"/>
          <w:tab w:val="left" w:pos="2724"/>
        </w:tabs>
        <w:ind w:left="2724" w:firstLine="0"/>
      </w:pPr>
    </w:p>
    <w:p w14:paraId="48A8572D" w14:textId="29E377F8" w:rsidR="004542F7" w:rsidRPr="009B61F6" w:rsidRDefault="00281442">
      <w:pPr>
        <w:pStyle w:val="ListParagraph"/>
        <w:numPr>
          <w:ilvl w:val="2"/>
          <w:numId w:val="2"/>
        </w:numPr>
        <w:tabs>
          <w:tab w:val="left" w:pos="1644"/>
        </w:tabs>
        <w:ind w:right="490"/>
      </w:pPr>
      <w:r w:rsidRPr="009B61F6">
        <w:t>BILLS</w:t>
      </w:r>
      <w:r w:rsidRPr="009B61F6">
        <w:rPr>
          <w:spacing w:val="-5"/>
        </w:rPr>
        <w:t xml:space="preserve"> </w:t>
      </w:r>
      <w:r w:rsidRPr="009B61F6">
        <w:t>AND</w:t>
      </w:r>
      <w:r w:rsidRPr="009B61F6">
        <w:rPr>
          <w:spacing w:val="-4"/>
        </w:rPr>
        <w:t xml:space="preserve"> </w:t>
      </w:r>
      <w:r w:rsidRPr="009B61F6">
        <w:t>EXPENDITURES:</w:t>
      </w:r>
      <w:r w:rsidRPr="009B61F6">
        <w:rPr>
          <w:spacing w:val="-5"/>
        </w:rPr>
        <w:t xml:space="preserve"> </w:t>
      </w:r>
      <w:r w:rsidRPr="009B61F6">
        <w:t>(Expenditures</w:t>
      </w:r>
      <w:r w:rsidRPr="009B61F6">
        <w:rPr>
          <w:spacing w:val="-5"/>
        </w:rPr>
        <w:t xml:space="preserve"> </w:t>
      </w:r>
      <w:r w:rsidRPr="009B61F6">
        <w:t>related</w:t>
      </w:r>
      <w:r w:rsidRPr="009B61F6">
        <w:rPr>
          <w:spacing w:val="-5"/>
        </w:rPr>
        <w:t xml:space="preserve"> </w:t>
      </w:r>
      <w:r w:rsidRPr="009B61F6">
        <w:t>to</w:t>
      </w:r>
      <w:r w:rsidRPr="009B61F6">
        <w:rPr>
          <w:spacing w:val="-5"/>
        </w:rPr>
        <w:t xml:space="preserve"> </w:t>
      </w:r>
      <w:r w:rsidRPr="009B61F6">
        <w:t>the</w:t>
      </w:r>
      <w:r w:rsidRPr="009B61F6">
        <w:rPr>
          <w:spacing w:val="-6"/>
        </w:rPr>
        <w:t xml:space="preserve"> </w:t>
      </w:r>
      <w:r w:rsidRPr="009B61F6">
        <w:t>Country</w:t>
      </w:r>
      <w:r w:rsidRPr="009B61F6">
        <w:rPr>
          <w:spacing w:val="-5"/>
        </w:rPr>
        <w:t xml:space="preserve"> </w:t>
      </w:r>
      <w:r w:rsidRPr="009B61F6">
        <w:t>Store</w:t>
      </w:r>
      <w:r w:rsidRPr="009B61F6">
        <w:rPr>
          <w:spacing w:val="-6"/>
        </w:rPr>
        <w:t xml:space="preserve"> </w:t>
      </w:r>
      <w:r w:rsidRPr="009B61F6">
        <w:t>and/or other conflict items are listed below as part of the regular agenda)</w:t>
      </w:r>
    </w:p>
    <w:p w14:paraId="7D253129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43B19164" w14:textId="3C7C50B0" w:rsidR="009C0C4E" w:rsidRPr="009B61F6" w:rsidRDefault="00364FC5" w:rsidP="003C19C0">
      <w:pPr>
        <w:pStyle w:val="ListParagraph"/>
        <w:numPr>
          <w:ilvl w:val="3"/>
          <w:numId w:val="2"/>
        </w:numPr>
        <w:spacing w:before="1"/>
        <w:ind w:left="2070" w:hanging="90"/>
      </w:pPr>
      <w:r w:rsidRPr="009B61F6">
        <w:t xml:space="preserve">         </w:t>
      </w:r>
      <w:r w:rsidR="00281442" w:rsidRPr="009B61F6">
        <w:t>Financial</w:t>
      </w:r>
      <w:r w:rsidR="00281442" w:rsidRPr="009B61F6">
        <w:rPr>
          <w:spacing w:val="-4"/>
        </w:rPr>
        <w:t xml:space="preserve"> </w:t>
      </w:r>
      <w:r w:rsidR="00281442" w:rsidRPr="009B61F6">
        <w:t>Transactions—</w:t>
      </w:r>
      <w:r w:rsidR="006B067A" w:rsidRPr="009B61F6">
        <w:t>March</w:t>
      </w:r>
      <w:r w:rsidR="0053622D" w:rsidRPr="009B61F6">
        <w:t xml:space="preserve"> </w:t>
      </w:r>
      <w:r w:rsidR="00281442" w:rsidRPr="009B61F6">
        <w:rPr>
          <w:spacing w:val="-4"/>
        </w:rPr>
        <w:t>202</w:t>
      </w:r>
      <w:r w:rsidR="0053622D" w:rsidRPr="009B61F6">
        <w:rPr>
          <w:spacing w:val="-4"/>
        </w:rPr>
        <w:t>4</w:t>
      </w:r>
    </w:p>
    <w:p w14:paraId="01E995AC" w14:textId="419C3B8C" w:rsidR="00884320" w:rsidRPr="009B61F6" w:rsidRDefault="00041CBB" w:rsidP="00041CBB">
      <w:pPr>
        <w:tabs>
          <w:tab w:val="left" w:pos="1644"/>
        </w:tabs>
        <w:spacing w:line="237" w:lineRule="auto"/>
        <w:ind w:right="172"/>
      </w:pPr>
      <w:r w:rsidRPr="009B61F6">
        <w:lastRenderedPageBreak/>
        <w:t xml:space="preserve">           </w:t>
      </w:r>
    </w:p>
    <w:p w14:paraId="7791737E" w14:textId="4587F374" w:rsidR="00851C79" w:rsidRPr="009B61F6" w:rsidRDefault="00851C79" w:rsidP="007C2307">
      <w:pPr>
        <w:pStyle w:val="ListParagraph"/>
        <w:numPr>
          <w:ilvl w:val="2"/>
          <w:numId w:val="2"/>
        </w:numPr>
        <w:tabs>
          <w:tab w:val="left" w:pos="1644"/>
        </w:tabs>
        <w:spacing w:line="237" w:lineRule="auto"/>
        <w:ind w:right="172"/>
      </w:pPr>
      <w:bookmarkStart w:id="1" w:name="_Hlk161730968"/>
      <w:r w:rsidRPr="009B61F6">
        <w:t>DISCUSSION AND ACTION REGARDING RESOLUTION 2024-</w:t>
      </w:r>
      <w:r w:rsidR="009136DE" w:rsidRPr="009B61F6">
        <w:t>11</w:t>
      </w:r>
      <w:r w:rsidRPr="009B61F6">
        <w:t>: A RESOLUTION AUTHORIZING THE TOWN TO APPLY FOR A GRANT FROM THE UNITED STATES DEPARTMENT OF AGRICULTURE</w:t>
      </w:r>
      <w:r w:rsidR="0022052F" w:rsidRPr="009B61F6">
        <w:t xml:space="preserve"> (USDA)</w:t>
      </w:r>
      <w:r w:rsidRPr="009B61F6">
        <w:t xml:space="preserve"> TO FUND IMPROVEMENTS TO BROADBAND INFRASTRUCTURE</w:t>
      </w:r>
      <w:r w:rsidR="0022052F" w:rsidRPr="009B61F6">
        <w:t>, AND AUTHORIZING SPECIFIED TOWN EMPLOYEES TO SUBMIT REQUIRED DOCUMENTATION TO THE AGENCY</w:t>
      </w:r>
    </w:p>
    <w:p w14:paraId="207F7761" w14:textId="77777777" w:rsidR="009136DE" w:rsidRPr="009B61F6" w:rsidRDefault="009136DE" w:rsidP="009136DE">
      <w:pPr>
        <w:pStyle w:val="ListParagraph"/>
        <w:tabs>
          <w:tab w:val="left" w:pos="1644"/>
        </w:tabs>
        <w:spacing w:line="237" w:lineRule="auto"/>
        <w:ind w:left="1644" w:right="172" w:firstLine="0"/>
      </w:pPr>
    </w:p>
    <w:p w14:paraId="24A9A4DF" w14:textId="641C366F" w:rsidR="009136DE" w:rsidRPr="009B61F6" w:rsidRDefault="009136DE" w:rsidP="007C2307">
      <w:pPr>
        <w:pStyle w:val="ListParagraph"/>
        <w:numPr>
          <w:ilvl w:val="2"/>
          <w:numId w:val="2"/>
        </w:numPr>
        <w:tabs>
          <w:tab w:val="left" w:pos="1644"/>
        </w:tabs>
        <w:spacing w:line="237" w:lineRule="auto"/>
        <w:ind w:right="172"/>
      </w:pPr>
      <w:r w:rsidRPr="009B61F6">
        <w:t xml:space="preserve">DISCUSSION AND ACTION REGARDING </w:t>
      </w:r>
      <w:r w:rsidR="004B01C8" w:rsidRPr="009B61F6">
        <w:t>RESOLUTION 2024-12: A RESOLUTION ENACTING REVISED FEES FOR SERVICES PROVIDED BY THE DE BEQUE’S MARSHAL’S OFFICE</w:t>
      </w:r>
    </w:p>
    <w:p w14:paraId="28154F5D" w14:textId="77777777" w:rsidR="00185859" w:rsidRPr="009B61F6" w:rsidRDefault="00185859" w:rsidP="00185859">
      <w:pPr>
        <w:pStyle w:val="ListParagraph"/>
      </w:pPr>
    </w:p>
    <w:p w14:paraId="1184A0B1" w14:textId="56E64D6B" w:rsidR="00185859" w:rsidRPr="009B61F6" w:rsidRDefault="00185859" w:rsidP="007C2307">
      <w:pPr>
        <w:pStyle w:val="ListParagraph"/>
        <w:numPr>
          <w:ilvl w:val="2"/>
          <w:numId w:val="2"/>
        </w:numPr>
        <w:tabs>
          <w:tab w:val="left" w:pos="1644"/>
        </w:tabs>
        <w:spacing w:line="237" w:lineRule="auto"/>
        <w:ind w:right="172"/>
      </w:pPr>
      <w:r w:rsidRPr="009B61F6">
        <w:t>DISCUSSION AND ACTION REGARDING RESOLUTION 2024-1</w:t>
      </w:r>
      <w:r w:rsidR="004B01C8" w:rsidRPr="009B61F6">
        <w:t>3</w:t>
      </w:r>
      <w:r w:rsidRPr="009B61F6">
        <w:t>: A RESOLUTION AUTHORIZING A PRE-ANNEXATION AND UTILITY A</w:t>
      </w:r>
      <w:r w:rsidR="004B01C8" w:rsidRPr="009B61F6">
        <w:t>G</w:t>
      </w:r>
      <w:r w:rsidRPr="009B61F6">
        <w:t xml:space="preserve">REEMENT PROVIDING FOR DOMESTIC WATER SERVICE OUTSIDE THE MUNICIPAL LIMITS AT THE PROPERTY KNOWN AS 4602 HIGHWAY 6 &amp; 24   </w:t>
      </w:r>
    </w:p>
    <w:p w14:paraId="38B74AC4" w14:textId="77777777" w:rsidR="00185859" w:rsidRPr="009B61F6" w:rsidRDefault="00185859" w:rsidP="00185859">
      <w:pPr>
        <w:pStyle w:val="ListParagraph"/>
      </w:pPr>
    </w:p>
    <w:p w14:paraId="51EE681D" w14:textId="682C41BC" w:rsidR="009136DE" w:rsidRPr="009B61F6" w:rsidRDefault="00185859" w:rsidP="004D32BF">
      <w:pPr>
        <w:pStyle w:val="ListParagraph"/>
        <w:numPr>
          <w:ilvl w:val="2"/>
          <w:numId w:val="2"/>
        </w:numPr>
        <w:tabs>
          <w:tab w:val="left" w:pos="1644"/>
        </w:tabs>
        <w:spacing w:line="237" w:lineRule="auto"/>
        <w:ind w:right="172"/>
      </w:pPr>
      <w:r w:rsidRPr="009B61F6">
        <w:t>DISCUSSION AND ACTION REGARDING RESOLUTION 2024-1</w:t>
      </w:r>
      <w:r w:rsidR="004B01C8" w:rsidRPr="009B61F6">
        <w:t>4</w:t>
      </w:r>
      <w:r w:rsidRPr="009B61F6">
        <w:t>: A RESOLUTION RE-APPOINTING PERSONS TO THE POSITIONS OF TOWN TREASURER, CLERK, ATTORNEY, PROSECUTOR, AND ASSOCIATE MUNICIPAL JUDGE</w:t>
      </w:r>
    </w:p>
    <w:p w14:paraId="59B653FA" w14:textId="77777777" w:rsidR="009136DE" w:rsidRPr="009B61F6" w:rsidRDefault="009136DE" w:rsidP="004D32BF">
      <w:pPr>
        <w:pStyle w:val="ListParagraph"/>
        <w:tabs>
          <w:tab w:val="left" w:pos="1644"/>
        </w:tabs>
        <w:spacing w:line="237" w:lineRule="auto"/>
        <w:ind w:right="172" w:firstLine="0"/>
      </w:pPr>
    </w:p>
    <w:bookmarkEnd w:id="1"/>
    <w:p w14:paraId="2CD18017" w14:textId="77777777" w:rsidR="004542F7" w:rsidRPr="009B61F6" w:rsidRDefault="00281442" w:rsidP="000C0EE0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spacing w:before="90"/>
        <w:ind w:hanging="822"/>
      </w:pPr>
      <w:r w:rsidRPr="009B61F6">
        <w:rPr>
          <w:u w:val="single"/>
        </w:rPr>
        <w:t>REGULAR</w:t>
      </w:r>
      <w:r w:rsidRPr="009B61F6">
        <w:rPr>
          <w:spacing w:val="-5"/>
          <w:u w:val="single"/>
        </w:rPr>
        <w:t xml:space="preserve"> </w:t>
      </w:r>
      <w:r w:rsidRPr="009B61F6">
        <w:rPr>
          <w:spacing w:val="-2"/>
          <w:u w:val="single"/>
        </w:rPr>
        <w:t>AGENDA</w:t>
      </w:r>
      <w:r w:rsidRPr="009B61F6">
        <w:rPr>
          <w:spacing w:val="-2"/>
        </w:rPr>
        <w:t>:</w:t>
      </w:r>
    </w:p>
    <w:p w14:paraId="7C2BB351" w14:textId="77777777" w:rsidR="004542F7" w:rsidRPr="009B61F6" w:rsidRDefault="004542F7">
      <w:pPr>
        <w:pStyle w:val="BodyText"/>
        <w:spacing w:before="9"/>
        <w:rPr>
          <w:sz w:val="22"/>
          <w:szCs w:val="22"/>
        </w:rPr>
      </w:pPr>
    </w:p>
    <w:p w14:paraId="338B2246" w14:textId="77777777" w:rsidR="004542F7" w:rsidRPr="009B61F6" w:rsidRDefault="00281442">
      <w:pPr>
        <w:pStyle w:val="ListParagraph"/>
        <w:numPr>
          <w:ilvl w:val="2"/>
          <w:numId w:val="2"/>
        </w:numPr>
        <w:tabs>
          <w:tab w:val="left" w:pos="1644"/>
        </w:tabs>
        <w:spacing w:before="90"/>
      </w:pPr>
      <w:r w:rsidRPr="009B61F6">
        <w:t>NEW</w:t>
      </w:r>
      <w:r w:rsidRPr="009B61F6">
        <w:rPr>
          <w:spacing w:val="-8"/>
        </w:rPr>
        <w:t xml:space="preserve"> </w:t>
      </w:r>
      <w:r w:rsidRPr="009B61F6">
        <w:rPr>
          <w:spacing w:val="-2"/>
        </w:rPr>
        <w:t>BUSINESS:</w:t>
      </w:r>
    </w:p>
    <w:p w14:paraId="7BAEB29D" w14:textId="77777777" w:rsidR="004542F7" w:rsidRPr="009B61F6" w:rsidRDefault="004542F7">
      <w:pPr>
        <w:pStyle w:val="BodyText"/>
        <w:spacing w:before="5"/>
        <w:rPr>
          <w:sz w:val="22"/>
          <w:szCs w:val="22"/>
        </w:rPr>
      </w:pPr>
    </w:p>
    <w:p w14:paraId="78073368" w14:textId="77777777" w:rsidR="004542F7" w:rsidRPr="009B61F6" w:rsidRDefault="00281442">
      <w:pPr>
        <w:pStyle w:val="ListParagraph"/>
        <w:numPr>
          <w:ilvl w:val="0"/>
          <w:numId w:val="1"/>
        </w:numPr>
        <w:tabs>
          <w:tab w:val="left" w:pos="2372"/>
        </w:tabs>
        <w:ind w:hanging="361"/>
      </w:pPr>
      <w:r w:rsidRPr="009B61F6">
        <w:t>REMAINING</w:t>
      </w:r>
      <w:r w:rsidRPr="009B61F6">
        <w:rPr>
          <w:spacing w:val="-5"/>
        </w:rPr>
        <w:t xml:space="preserve"> </w:t>
      </w:r>
      <w:r w:rsidRPr="009B61F6">
        <w:t>BILLS</w:t>
      </w:r>
      <w:r w:rsidRPr="009B61F6">
        <w:rPr>
          <w:spacing w:val="-5"/>
        </w:rPr>
        <w:t xml:space="preserve"> </w:t>
      </w:r>
      <w:r w:rsidRPr="009B61F6">
        <w:t>AND</w:t>
      </w:r>
      <w:r w:rsidRPr="009B61F6">
        <w:rPr>
          <w:spacing w:val="-4"/>
        </w:rPr>
        <w:t xml:space="preserve"> </w:t>
      </w:r>
      <w:r w:rsidRPr="009B61F6">
        <w:rPr>
          <w:spacing w:val="-2"/>
        </w:rPr>
        <w:t>EXPENDITURES:</w:t>
      </w:r>
    </w:p>
    <w:p w14:paraId="474C1F15" w14:textId="77777777" w:rsidR="004542F7" w:rsidRPr="009B61F6" w:rsidRDefault="004542F7">
      <w:pPr>
        <w:pStyle w:val="BodyText"/>
        <w:rPr>
          <w:sz w:val="22"/>
          <w:szCs w:val="22"/>
        </w:rPr>
      </w:pPr>
    </w:p>
    <w:p w14:paraId="377541C8" w14:textId="54F2D441" w:rsidR="00EF2391" w:rsidRPr="009B61F6" w:rsidRDefault="00281442" w:rsidP="001C1526">
      <w:pPr>
        <w:pStyle w:val="ListParagraph"/>
        <w:numPr>
          <w:ilvl w:val="1"/>
          <w:numId w:val="1"/>
        </w:numPr>
        <w:tabs>
          <w:tab w:val="left" w:pos="3092"/>
        </w:tabs>
        <w:ind w:hanging="361"/>
      </w:pPr>
      <w:r w:rsidRPr="009B61F6">
        <w:rPr>
          <w:spacing w:val="-2"/>
        </w:rPr>
        <w:t>Expenditures</w:t>
      </w:r>
      <w:r w:rsidRPr="009B61F6">
        <w:rPr>
          <w:spacing w:val="-5"/>
        </w:rPr>
        <w:t xml:space="preserve"> </w:t>
      </w:r>
      <w:r w:rsidRPr="009B61F6">
        <w:rPr>
          <w:spacing w:val="-2"/>
        </w:rPr>
        <w:t>related</w:t>
      </w:r>
      <w:r w:rsidRPr="009B61F6">
        <w:rPr>
          <w:spacing w:val="-5"/>
        </w:rPr>
        <w:t xml:space="preserve"> </w:t>
      </w:r>
      <w:r w:rsidRPr="009B61F6">
        <w:rPr>
          <w:spacing w:val="-2"/>
        </w:rPr>
        <w:t>to</w:t>
      </w:r>
      <w:r w:rsidRPr="009B61F6">
        <w:rPr>
          <w:spacing w:val="-5"/>
        </w:rPr>
        <w:t xml:space="preserve"> </w:t>
      </w:r>
      <w:r w:rsidRPr="009B61F6">
        <w:rPr>
          <w:spacing w:val="-2"/>
        </w:rPr>
        <w:t>the</w:t>
      </w:r>
      <w:r w:rsidRPr="009B61F6">
        <w:rPr>
          <w:spacing w:val="-6"/>
        </w:rPr>
        <w:t xml:space="preserve"> </w:t>
      </w:r>
      <w:r w:rsidRPr="009B61F6">
        <w:rPr>
          <w:spacing w:val="-2"/>
        </w:rPr>
        <w:t>Country</w:t>
      </w:r>
      <w:r w:rsidRPr="009B61F6">
        <w:rPr>
          <w:spacing w:val="-4"/>
        </w:rPr>
        <w:t xml:space="preserve"> Store</w:t>
      </w:r>
    </w:p>
    <w:p w14:paraId="23D1DA93" w14:textId="77777777" w:rsidR="00180311" w:rsidRPr="009B61F6" w:rsidRDefault="00180311" w:rsidP="00180311">
      <w:pPr>
        <w:pStyle w:val="ListParagraph"/>
      </w:pPr>
    </w:p>
    <w:p w14:paraId="47D54372" w14:textId="768F392B" w:rsidR="000E4407" w:rsidRPr="009B61F6" w:rsidRDefault="00E820E4" w:rsidP="000E4407">
      <w:pPr>
        <w:pStyle w:val="ListParagraph"/>
        <w:numPr>
          <w:ilvl w:val="0"/>
          <w:numId w:val="1"/>
        </w:numPr>
        <w:tabs>
          <w:tab w:val="left" w:pos="2372"/>
        </w:tabs>
        <w:ind w:left="2362" w:right="727"/>
      </w:pPr>
      <w:bookmarkStart w:id="2" w:name="_Hlk161831790"/>
      <w:bookmarkStart w:id="3" w:name="_Hlk162269794"/>
      <w:r w:rsidRPr="009B61F6">
        <w:t>DISCUSSION AND ACTION REGARDING RESOLUTION 2024-1</w:t>
      </w:r>
      <w:r w:rsidR="00CF60A3" w:rsidRPr="009B61F6">
        <w:t>5</w:t>
      </w:r>
      <w:r w:rsidRPr="009B61F6">
        <w:t>: A RESOLUTION APPOINTING DANA P. HLAVAC AS PRESIDING MUNICIPAL JUDGE</w:t>
      </w:r>
      <w:bookmarkEnd w:id="2"/>
    </w:p>
    <w:p w14:paraId="2D7834CD" w14:textId="77777777" w:rsidR="0039321E" w:rsidRPr="009B61F6" w:rsidRDefault="0039321E" w:rsidP="0039321E">
      <w:pPr>
        <w:pStyle w:val="ListParagraph"/>
        <w:tabs>
          <w:tab w:val="left" w:pos="2372"/>
        </w:tabs>
        <w:ind w:left="2362" w:right="727" w:firstLine="0"/>
      </w:pPr>
    </w:p>
    <w:bookmarkEnd w:id="3"/>
    <w:p w14:paraId="5EF72316" w14:textId="6E7420E3" w:rsidR="0039321E" w:rsidRPr="009B61F6" w:rsidRDefault="0039321E" w:rsidP="0039321E">
      <w:pPr>
        <w:pStyle w:val="ListParagraph"/>
        <w:numPr>
          <w:ilvl w:val="0"/>
          <w:numId w:val="1"/>
        </w:numPr>
        <w:tabs>
          <w:tab w:val="left" w:pos="2372"/>
        </w:tabs>
        <w:ind w:right="727"/>
      </w:pPr>
      <w:r w:rsidRPr="009B61F6">
        <w:t>DISCUSSION AND ACTION REGARDING</w:t>
      </w:r>
      <w:r w:rsidR="00016F9A" w:rsidRPr="009B61F6">
        <w:t xml:space="preserve"> MAKE UP OF </w:t>
      </w:r>
      <w:r w:rsidR="00E820E4" w:rsidRPr="009B61F6">
        <w:t>PLANNING AND ZONING COMMISSION</w:t>
      </w:r>
      <w:r w:rsidR="002510B9" w:rsidRPr="009B61F6">
        <w:t xml:space="preserve"> </w:t>
      </w:r>
    </w:p>
    <w:p w14:paraId="3F2672A5" w14:textId="77777777" w:rsidR="002510B9" w:rsidRPr="009B61F6" w:rsidRDefault="002510B9" w:rsidP="00016F9A">
      <w:pPr>
        <w:rPr>
          <w:rFonts w:eastAsia="Calibri"/>
          <w:sz w:val="24"/>
          <w:szCs w:val="24"/>
        </w:rPr>
      </w:pPr>
    </w:p>
    <w:p w14:paraId="4CF02DB1" w14:textId="77777777" w:rsidR="002510B9" w:rsidRPr="009B61F6" w:rsidRDefault="002510B9" w:rsidP="002510B9">
      <w:pPr>
        <w:pStyle w:val="ListParagraph"/>
        <w:numPr>
          <w:ilvl w:val="0"/>
          <w:numId w:val="2"/>
        </w:numPr>
        <w:tabs>
          <w:tab w:val="left" w:pos="2372"/>
        </w:tabs>
        <w:ind w:right="727"/>
        <w:rPr>
          <w:u w:val="single"/>
        </w:rPr>
      </w:pPr>
      <w:r w:rsidRPr="009B61F6">
        <w:rPr>
          <w:u w:val="single"/>
        </w:rPr>
        <w:t>CALL BOARD OF TRUSTEES PUBLIC HEARING TO ORDER:</w:t>
      </w:r>
    </w:p>
    <w:p w14:paraId="3515AF40" w14:textId="77777777" w:rsidR="002510B9" w:rsidRPr="009B61F6" w:rsidRDefault="002510B9" w:rsidP="002510B9">
      <w:pPr>
        <w:pStyle w:val="ListParagraph"/>
        <w:tabs>
          <w:tab w:val="left" w:pos="2372"/>
        </w:tabs>
        <w:ind w:left="450" w:right="727" w:firstLine="0"/>
      </w:pPr>
    </w:p>
    <w:p w14:paraId="1BF0FCD3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tab/>
      </w:r>
      <w:r w:rsidRPr="009B61F6">
        <w:rPr>
          <w:i/>
          <w:iCs/>
        </w:rPr>
        <w:t>a. Staff presents Staff report and Recommendations.</w:t>
      </w:r>
    </w:p>
    <w:p w14:paraId="071FE493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</w:r>
      <w:r w:rsidRPr="009B61F6">
        <w:rPr>
          <w:i/>
          <w:iCs/>
        </w:rPr>
        <w:tab/>
        <w:t xml:space="preserve">i. Applicant can cross-examine </w:t>
      </w:r>
      <w:proofErr w:type="gramStart"/>
      <w:r w:rsidRPr="009B61F6">
        <w:rPr>
          <w:i/>
          <w:iCs/>
        </w:rPr>
        <w:t>witnesses</w:t>
      </w:r>
      <w:proofErr w:type="gramEnd"/>
    </w:p>
    <w:p w14:paraId="6D909E89" w14:textId="77777777" w:rsidR="002510B9" w:rsidRPr="009B61F6" w:rsidRDefault="002510B9" w:rsidP="002510B9">
      <w:pPr>
        <w:tabs>
          <w:tab w:val="left" w:pos="2372"/>
        </w:tabs>
        <w:ind w:left="2160" w:right="727"/>
        <w:rPr>
          <w:i/>
          <w:iCs/>
        </w:rPr>
      </w:pPr>
      <w:r w:rsidRPr="009B61F6">
        <w:rPr>
          <w:i/>
          <w:iCs/>
        </w:rPr>
        <w:tab/>
        <w:t xml:space="preserve">b. Applicant presents any information or evidence and responds to </w:t>
      </w:r>
      <w:proofErr w:type="gramStart"/>
      <w:r w:rsidRPr="009B61F6">
        <w:rPr>
          <w:i/>
          <w:iCs/>
        </w:rPr>
        <w:t>staff</w:t>
      </w:r>
      <w:proofErr w:type="gramEnd"/>
      <w:r w:rsidRPr="009B61F6">
        <w:rPr>
          <w:i/>
          <w:iCs/>
        </w:rPr>
        <w:t xml:space="preserve">    </w:t>
      </w:r>
    </w:p>
    <w:p w14:paraId="601EE461" w14:textId="77777777" w:rsidR="002510B9" w:rsidRPr="009B61F6" w:rsidRDefault="002510B9" w:rsidP="002510B9">
      <w:pPr>
        <w:tabs>
          <w:tab w:val="left" w:pos="2372"/>
        </w:tabs>
        <w:ind w:left="2160" w:right="727"/>
        <w:rPr>
          <w:i/>
          <w:iCs/>
        </w:rPr>
      </w:pPr>
      <w:r w:rsidRPr="009B61F6">
        <w:rPr>
          <w:i/>
          <w:iCs/>
        </w:rPr>
        <w:t xml:space="preserve">    presentation.</w:t>
      </w:r>
    </w:p>
    <w:p w14:paraId="1C2C4BC3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  <w:t>c. Public comments.</w:t>
      </w:r>
    </w:p>
    <w:p w14:paraId="6A63283E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  <w:t>d. Applicant response to public comments.</w:t>
      </w:r>
    </w:p>
    <w:p w14:paraId="790BB966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  <w:t>e. Board of Trustees questions to Applicant, Staff, or Public.</w:t>
      </w:r>
    </w:p>
    <w:p w14:paraId="51D466F4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  <w:t>f. Close public hearing</w:t>
      </w:r>
    </w:p>
    <w:p w14:paraId="5C7E83DE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</w:r>
      <w:r w:rsidRPr="009B61F6">
        <w:rPr>
          <w:i/>
          <w:iCs/>
        </w:rPr>
        <w:tab/>
        <w:t xml:space="preserve">*The Board should not express any opinions about the application until  </w:t>
      </w:r>
    </w:p>
    <w:p w14:paraId="7C95C4B2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 xml:space="preserve">                                               the public hearing is </w:t>
      </w:r>
      <w:proofErr w:type="gramStart"/>
      <w:r w:rsidRPr="009B61F6">
        <w:rPr>
          <w:i/>
          <w:iCs/>
        </w:rPr>
        <w:t>closed</w:t>
      </w:r>
      <w:proofErr w:type="gramEnd"/>
      <w:r w:rsidRPr="009B61F6">
        <w:rPr>
          <w:i/>
          <w:iCs/>
        </w:rPr>
        <w:t xml:space="preserve"> and deliberations begin.</w:t>
      </w:r>
    </w:p>
    <w:p w14:paraId="18A7D3D5" w14:textId="77777777" w:rsidR="002510B9" w:rsidRPr="009B61F6" w:rsidRDefault="002510B9" w:rsidP="002510B9">
      <w:pPr>
        <w:tabs>
          <w:tab w:val="left" w:pos="2372"/>
        </w:tabs>
        <w:ind w:right="727"/>
        <w:rPr>
          <w:i/>
          <w:iCs/>
        </w:rPr>
      </w:pPr>
      <w:r w:rsidRPr="009B61F6">
        <w:rPr>
          <w:i/>
          <w:iCs/>
        </w:rPr>
        <w:tab/>
        <w:t>g. Deliberation and decision (vote to grant or deny)</w:t>
      </w:r>
    </w:p>
    <w:p w14:paraId="1B0A2AA6" w14:textId="77777777" w:rsidR="00D84DF7" w:rsidRPr="009B61F6" w:rsidRDefault="00D84DF7" w:rsidP="002510B9">
      <w:pPr>
        <w:tabs>
          <w:tab w:val="left" w:pos="2372"/>
        </w:tabs>
        <w:ind w:right="727"/>
        <w:rPr>
          <w:i/>
          <w:iCs/>
        </w:rPr>
      </w:pPr>
    </w:p>
    <w:p w14:paraId="3C06AA37" w14:textId="66BCC237" w:rsidR="00D84DF7" w:rsidRPr="009B61F6" w:rsidRDefault="00D84DF7" w:rsidP="00D84DF7">
      <w:pPr>
        <w:pStyle w:val="ListParagraph"/>
        <w:numPr>
          <w:ilvl w:val="0"/>
          <w:numId w:val="7"/>
        </w:numPr>
        <w:tabs>
          <w:tab w:val="left" w:pos="2372"/>
        </w:tabs>
        <w:ind w:right="727"/>
        <w:rPr>
          <w:sz w:val="24"/>
          <w:szCs w:val="24"/>
        </w:rPr>
      </w:pPr>
      <w:r w:rsidRPr="009B61F6">
        <w:rPr>
          <w:sz w:val="24"/>
          <w:szCs w:val="24"/>
        </w:rPr>
        <w:t xml:space="preserve">DISCUSSION AND ACTION REGARDING RESOLUTION 2024-16: A   </w:t>
      </w:r>
    </w:p>
    <w:p w14:paraId="1744E1E1" w14:textId="0C3A186B" w:rsidR="00016F9A" w:rsidRPr="009B61F6" w:rsidRDefault="00D84DF7" w:rsidP="00D84DF7">
      <w:pPr>
        <w:pStyle w:val="ListParagraph"/>
        <w:tabs>
          <w:tab w:val="left" w:pos="2372"/>
        </w:tabs>
        <w:ind w:left="1275" w:right="727" w:firstLine="0"/>
        <w:rPr>
          <w:sz w:val="24"/>
          <w:szCs w:val="24"/>
        </w:rPr>
      </w:pPr>
      <w:r w:rsidRPr="009B61F6">
        <w:rPr>
          <w:sz w:val="24"/>
          <w:szCs w:val="24"/>
        </w:rPr>
        <w:t xml:space="preserve">RESOLUTION GRANTING LOCAL CONSENT FOR A RETAIL LIQUOR STORE APPLICATION BY QUICKER LIQUOR, LLC, FOR STORE PREMISES TO BE LOCATED AT 4550 HIGHWAY 6 &amp; 24, UNIT B     </w:t>
      </w:r>
    </w:p>
    <w:p w14:paraId="60D9CB8D" w14:textId="1E62C7C7" w:rsidR="00016F9A" w:rsidRPr="009B61F6" w:rsidRDefault="00016F9A" w:rsidP="002510B9">
      <w:pPr>
        <w:tabs>
          <w:tab w:val="left" w:pos="2372"/>
        </w:tabs>
        <w:ind w:right="727"/>
      </w:pPr>
      <w:r w:rsidRPr="009B61F6">
        <w:tab/>
      </w:r>
    </w:p>
    <w:p w14:paraId="139B12A1" w14:textId="241BE304" w:rsidR="002510B9" w:rsidRPr="009B61F6" w:rsidRDefault="002D0822" w:rsidP="002510B9">
      <w:pPr>
        <w:pStyle w:val="ListParagraph"/>
        <w:numPr>
          <w:ilvl w:val="0"/>
          <w:numId w:val="2"/>
        </w:numPr>
        <w:tabs>
          <w:tab w:val="left" w:pos="2372"/>
        </w:tabs>
        <w:ind w:right="727"/>
        <w:rPr>
          <w:rFonts w:eastAsia="Calibri"/>
          <w:sz w:val="24"/>
          <w:szCs w:val="24"/>
          <w:u w:val="single"/>
        </w:rPr>
      </w:pPr>
      <w:r w:rsidRPr="009B61F6">
        <w:rPr>
          <w:rFonts w:eastAsia="Calibri"/>
          <w:sz w:val="24"/>
          <w:szCs w:val="24"/>
          <w:u w:val="single"/>
        </w:rPr>
        <w:t>RESUME PUBLIC MEETING</w:t>
      </w:r>
    </w:p>
    <w:p w14:paraId="6F91CEAD" w14:textId="77777777" w:rsidR="0039321E" w:rsidRPr="009B61F6" w:rsidRDefault="0039321E" w:rsidP="0039321E">
      <w:pPr>
        <w:pStyle w:val="ListParagraph"/>
        <w:rPr>
          <w:rFonts w:eastAsia="Calibri"/>
          <w:sz w:val="24"/>
          <w:szCs w:val="24"/>
        </w:rPr>
      </w:pPr>
    </w:p>
    <w:p w14:paraId="73E8F881" w14:textId="3D20FACF" w:rsidR="00851C79" w:rsidRPr="009B61F6" w:rsidRDefault="00C904B4" w:rsidP="001B3C8D">
      <w:pPr>
        <w:pStyle w:val="ListParagraph"/>
        <w:numPr>
          <w:ilvl w:val="1"/>
          <w:numId w:val="2"/>
        </w:numPr>
        <w:tabs>
          <w:tab w:val="left" w:pos="2372"/>
        </w:tabs>
        <w:ind w:right="727"/>
        <w:rPr>
          <w:rFonts w:eastAsia="Calibri"/>
          <w:sz w:val="24"/>
          <w:szCs w:val="24"/>
        </w:rPr>
      </w:pPr>
      <w:r w:rsidRPr="009B61F6">
        <w:rPr>
          <w:rFonts w:eastAsia="Calibri"/>
          <w:sz w:val="24"/>
          <w:szCs w:val="24"/>
        </w:rPr>
        <w:t>OLD BUSINESS</w:t>
      </w:r>
    </w:p>
    <w:p w14:paraId="25FBEBCA" w14:textId="77777777" w:rsidR="00A63635" w:rsidRPr="009B61F6" w:rsidRDefault="00A63635" w:rsidP="00A63635">
      <w:pPr>
        <w:tabs>
          <w:tab w:val="left" w:pos="2372"/>
        </w:tabs>
        <w:ind w:left="2011"/>
      </w:pPr>
    </w:p>
    <w:p w14:paraId="008AF196" w14:textId="7513A9CC" w:rsidR="00A63635" w:rsidRDefault="002D0822" w:rsidP="001B3C8D">
      <w:pPr>
        <w:pStyle w:val="ListParagraph"/>
        <w:numPr>
          <w:ilvl w:val="2"/>
          <w:numId w:val="2"/>
        </w:numPr>
        <w:tabs>
          <w:tab w:val="left" w:pos="2372"/>
        </w:tabs>
      </w:pPr>
      <w:r w:rsidRPr="009B61F6">
        <w:t>EXECUTIVE SESSION FOR A CONFERENCE WITH THE TOWN’S ATTORNEY FOR THE PURPOSE OF RECEIVING LEGAL ADVICE ON SPECIFIC LEGAL QUESTIONS</w:t>
      </w:r>
      <w:r>
        <w:t xml:space="preserve"> </w:t>
      </w:r>
      <w:r>
        <w:lastRenderedPageBreak/>
        <w:t>UNDER C.R.S. 24-6-402(4)(b) AND FOR THE PURPOSE OF DETERMINING POSITIONS RELATIVE TO MATTERS THAT MAY BE SUBJECT TO NEGOTIATIONS, DEV</w:t>
      </w:r>
      <w:r w:rsidR="00A136C6">
        <w:t>E</w:t>
      </w:r>
      <w:r>
        <w:t>LOPING STRATEGY FOR NEGOTIATIONS, AND/OR INSTRUCTING NEGOTIATIONS UNDER C.R.S. 24-6-402(4)</w:t>
      </w:r>
      <w:r w:rsidR="00A136C6">
        <w:t xml:space="preserve">(e) </w:t>
      </w:r>
      <w:r>
        <w:t>SPECIFICALLY REGARDING SEWER CONNECTIONS TO THE FIRE DISTRICT PROPERTY AND RELATED CONTRACTS</w:t>
      </w:r>
    </w:p>
    <w:p w14:paraId="14FFE10B" w14:textId="77777777" w:rsidR="002D0822" w:rsidRDefault="002D0822" w:rsidP="002D0822">
      <w:pPr>
        <w:tabs>
          <w:tab w:val="left" w:pos="2372"/>
        </w:tabs>
        <w:ind w:left="2250"/>
      </w:pPr>
    </w:p>
    <w:p w14:paraId="62CF60BC" w14:textId="09CD7C39" w:rsidR="002D0822" w:rsidRDefault="00944102" w:rsidP="00944102">
      <w:pPr>
        <w:pStyle w:val="ListParagraph"/>
        <w:numPr>
          <w:ilvl w:val="2"/>
          <w:numId w:val="2"/>
        </w:numPr>
        <w:tabs>
          <w:tab w:val="left" w:pos="2372"/>
        </w:tabs>
      </w:pPr>
      <w:r>
        <w:t xml:space="preserve">DISCUSSION AND DIRECTION/ACTION REGARDING THE FIRE DISTRICT ANNEXATION AGREEMENT </w:t>
      </w:r>
    </w:p>
    <w:p w14:paraId="2B136B35" w14:textId="77777777" w:rsidR="00944102" w:rsidRDefault="00944102" w:rsidP="00944102">
      <w:pPr>
        <w:pStyle w:val="ListParagraph"/>
        <w:tabs>
          <w:tab w:val="left" w:pos="2372"/>
        </w:tabs>
        <w:ind w:left="1644" w:firstLine="0"/>
      </w:pPr>
    </w:p>
    <w:p w14:paraId="6EB3C4C6" w14:textId="687101D9" w:rsidR="00944102" w:rsidRDefault="00944102" w:rsidP="00944102">
      <w:pPr>
        <w:pStyle w:val="ListParagraph"/>
        <w:numPr>
          <w:ilvl w:val="2"/>
          <w:numId w:val="2"/>
        </w:numPr>
        <w:tabs>
          <w:tab w:val="left" w:pos="2372"/>
        </w:tabs>
      </w:pPr>
      <w:r>
        <w:t>DISCUSSION AND DIRECTION REGARDING HEALTH CARE AND FAMLI (</w:t>
      </w:r>
      <w:r w:rsidR="001F30AE">
        <w:t>FAMLY AND MEDICAL LEAVE INSURANCE)</w:t>
      </w:r>
    </w:p>
    <w:p w14:paraId="28399089" w14:textId="77777777" w:rsidR="00944102" w:rsidRDefault="00944102" w:rsidP="001F30AE">
      <w:pPr>
        <w:tabs>
          <w:tab w:val="left" w:pos="2372"/>
        </w:tabs>
      </w:pPr>
    </w:p>
    <w:p w14:paraId="1765E42A" w14:textId="77777777" w:rsidR="004542F7" w:rsidRPr="007E18EC" w:rsidRDefault="00281442">
      <w:pPr>
        <w:pStyle w:val="ListParagraph"/>
        <w:numPr>
          <w:ilvl w:val="1"/>
          <w:numId w:val="2"/>
        </w:numPr>
        <w:tabs>
          <w:tab w:val="left" w:pos="1293"/>
          <w:tab w:val="left" w:pos="1294"/>
        </w:tabs>
        <w:ind w:hanging="822"/>
      </w:pPr>
      <w:r w:rsidRPr="007E18EC">
        <w:rPr>
          <w:spacing w:val="-2"/>
        </w:rPr>
        <w:t>ADJOURN</w:t>
      </w:r>
    </w:p>
    <w:sectPr w:rsidR="004542F7" w:rsidRPr="007E18EC">
      <w:pgSz w:w="12240" w:h="15840"/>
      <w:pgMar w:top="1660" w:right="1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C81"/>
    <w:multiLevelType w:val="hybridMultilevel"/>
    <w:tmpl w:val="B1BE4864"/>
    <w:lvl w:ilvl="0" w:tplc="9D5AEBF2">
      <w:start w:val="1"/>
      <w:numFmt w:val="lowerLetter"/>
      <w:lvlText w:val="%1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74C"/>
    <w:multiLevelType w:val="hybridMultilevel"/>
    <w:tmpl w:val="AE600634"/>
    <w:lvl w:ilvl="0" w:tplc="AAE8106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C27610">
      <w:start w:val="1"/>
      <w:numFmt w:val="upperLetter"/>
      <w:lvlText w:val="%2."/>
      <w:lvlJc w:val="left"/>
      <w:pPr>
        <w:ind w:left="1293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5AEBF2">
      <w:start w:val="1"/>
      <w:numFmt w:val="lowerLetter"/>
      <w:lvlText w:val="%3."/>
      <w:lvlJc w:val="left"/>
      <w:pPr>
        <w:ind w:left="1644" w:hanging="360"/>
      </w:pPr>
      <w:rPr>
        <w:rFonts w:hint="default"/>
        <w:spacing w:val="-1"/>
        <w:w w:val="100"/>
        <w:lang w:val="en-US" w:eastAsia="en-US" w:bidi="ar-SA"/>
      </w:rPr>
    </w:lvl>
    <w:lvl w:ilvl="3" w:tplc="3BF821DE">
      <w:start w:val="1"/>
      <w:numFmt w:val="lowerRoman"/>
      <w:lvlText w:val="%4."/>
      <w:lvlJc w:val="left"/>
      <w:pPr>
        <w:ind w:left="272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BE7AD42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5" w:tplc="5FA6BDFE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6" w:tplc="3F7AAC34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C3FE936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0B8C62A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623619"/>
    <w:multiLevelType w:val="hybridMultilevel"/>
    <w:tmpl w:val="5426C896"/>
    <w:lvl w:ilvl="0" w:tplc="F2D6A5A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" w15:restartNumberingAfterBreak="0">
    <w:nsid w:val="22234B95"/>
    <w:multiLevelType w:val="hybridMultilevel"/>
    <w:tmpl w:val="723A9B66"/>
    <w:lvl w:ilvl="0" w:tplc="0409001B">
      <w:start w:val="1"/>
      <w:numFmt w:val="lowerRoman"/>
      <w:lvlText w:val="%1."/>
      <w:lvlJc w:val="right"/>
      <w:pPr>
        <w:ind w:left="2371" w:hanging="360"/>
      </w:pPr>
      <w:rPr>
        <w:rFonts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C212E880">
      <w:start w:val="1"/>
      <w:numFmt w:val="lowerLetter"/>
      <w:lvlText w:val="%2."/>
      <w:lvlJc w:val="left"/>
      <w:pPr>
        <w:ind w:left="3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1C949A9C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3" w:tplc="0016B6A8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0018CF9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0CC8B36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6" w:tplc="33EA0D8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A0021250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03727BBA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6D94282"/>
    <w:multiLevelType w:val="hybridMultilevel"/>
    <w:tmpl w:val="1F1859AE"/>
    <w:lvl w:ilvl="0" w:tplc="7EF64666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1B206A5"/>
    <w:multiLevelType w:val="hybridMultilevel"/>
    <w:tmpl w:val="D6A8735A"/>
    <w:lvl w:ilvl="0" w:tplc="9BFEC804">
      <w:start w:val="1"/>
      <w:numFmt w:val="upperLetter"/>
      <w:lvlText w:val="%1."/>
      <w:lvlJc w:val="left"/>
      <w:pPr>
        <w:ind w:left="127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BA3AA5"/>
    <w:multiLevelType w:val="hybridMultilevel"/>
    <w:tmpl w:val="A07C3E08"/>
    <w:lvl w:ilvl="0" w:tplc="0409001B">
      <w:start w:val="1"/>
      <w:numFmt w:val="lowerRoman"/>
      <w:lvlText w:val="%1."/>
      <w:lvlJc w:val="right"/>
      <w:pPr>
        <w:ind w:left="2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7" w:hanging="360"/>
      </w:pPr>
    </w:lvl>
    <w:lvl w:ilvl="2" w:tplc="0409001B" w:tentative="1">
      <w:start w:val="1"/>
      <w:numFmt w:val="lowerRoman"/>
      <w:lvlText w:val="%3."/>
      <w:lvlJc w:val="right"/>
      <w:pPr>
        <w:ind w:left="3847" w:hanging="180"/>
      </w:pPr>
    </w:lvl>
    <w:lvl w:ilvl="3" w:tplc="0409000F" w:tentative="1">
      <w:start w:val="1"/>
      <w:numFmt w:val="decimal"/>
      <w:lvlText w:val="%4."/>
      <w:lvlJc w:val="left"/>
      <w:pPr>
        <w:ind w:left="4567" w:hanging="360"/>
      </w:pPr>
    </w:lvl>
    <w:lvl w:ilvl="4" w:tplc="04090019" w:tentative="1">
      <w:start w:val="1"/>
      <w:numFmt w:val="lowerLetter"/>
      <w:lvlText w:val="%5."/>
      <w:lvlJc w:val="left"/>
      <w:pPr>
        <w:ind w:left="5287" w:hanging="360"/>
      </w:pPr>
    </w:lvl>
    <w:lvl w:ilvl="5" w:tplc="0409001B" w:tentative="1">
      <w:start w:val="1"/>
      <w:numFmt w:val="lowerRoman"/>
      <w:lvlText w:val="%6."/>
      <w:lvlJc w:val="right"/>
      <w:pPr>
        <w:ind w:left="6007" w:hanging="180"/>
      </w:pPr>
    </w:lvl>
    <w:lvl w:ilvl="6" w:tplc="0409000F" w:tentative="1">
      <w:start w:val="1"/>
      <w:numFmt w:val="decimal"/>
      <w:lvlText w:val="%7."/>
      <w:lvlJc w:val="left"/>
      <w:pPr>
        <w:ind w:left="6727" w:hanging="360"/>
      </w:pPr>
    </w:lvl>
    <w:lvl w:ilvl="7" w:tplc="04090019" w:tentative="1">
      <w:start w:val="1"/>
      <w:numFmt w:val="lowerLetter"/>
      <w:lvlText w:val="%8."/>
      <w:lvlJc w:val="left"/>
      <w:pPr>
        <w:ind w:left="7447" w:hanging="360"/>
      </w:pPr>
    </w:lvl>
    <w:lvl w:ilvl="8" w:tplc="0409001B" w:tentative="1">
      <w:start w:val="1"/>
      <w:numFmt w:val="lowerRoman"/>
      <w:lvlText w:val="%9."/>
      <w:lvlJc w:val="right"/>
      <w:pPr>
        <w:ind w:left="8167" w:hanging="180"/>
      </w:pPr>
    </w:lvl>
  </w:abstractNum>
  <w:num w:numId="1" w16cid:durableId="1553733214">
    <w:abstractNumId w:val="3"/>
  </w:num>
  <w:num w:numId="2" w16cid:durableId="1121613853">
    <w:abstractNumId w:val="1"/>
  </w:num>
  <w:num w:numId="3" w16cid:durableId="1174801518">
    <w:abstractNumId w:val="2"/>
  </w:num>
  <w:num w:numId="4" w16cid:durableId="16202695">
    <w:abstractNumId w:val="0"/>
  </w:num>
  <w:num w:numId="5" w16cid:durableId="1423067067">
    <w:abstractNumId w:val="6"/>
  </w:num>
  <w:num w:numId="6" w16cid:durableId="833885109">
    <w:abstractNumId w:val="4"/>
  </w:num>
  <w:num w:numId="7" w16cid:durableId="57130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7"/>
    <w:rsid w:val="00016F9A"/>
    <w:rsid w:val="0001716C"/>
    <w:rsid w:val="00024010"/>
    <w:rsid w:val="00041CBB"/>
    <w:rsid w:val="00042F6C"/>
    <w:rsid w:val="000C0EE0"/>
    <w:rsid w:val="000E4407"/>
    <w:rsid w:val="000E7464"/>
    <w:rsid w:val="00180311"/>
    <w:rsid w:val="0018463C"/>
    <w:rsid w:val="00185859"/>
    <w:rsid w:val="001A790E"/>
    <w:rsid w:val="001B3C8D"/>
    <w:rsid w:val="001C1526"/>
    <w:rsid w:val="001F30AE"/>
    <w:rsid w:val="0022052F"/>
    <w:rsid w:val="002214E6"/>
    <w:rsid w:val="002510B9"/>
    <w:rsid w:val="002575D3"/>
    <w:rsid w:val="002709D9"/>
    <w:rsid w:val="00270FA5"/>
    <w:rsid w:val="00271675"/>
    <w:rsid w:val="00281442"/>
    <w:rsid w:val="002A712D"/>
    <w:rsid w:val="002D0822"/>
    <w:rsid w:val="00324BD5"/>
    <w:rsid w:val="00364FC5"/>
    <w:rsid w:val="0039321E"/>
    <w:rsid w:val="003C19C0"/>
    <w:rsid w:val="003F22C6"/>
    <w:rsid w:val="004542F7"/>
    <w:rsid w:val="004A2EA4"/>
    <w:rsid w:val="004B01C8"/>
    <w:rsid w:val="004D32BF"/>
    <w:rsid w:val="0053622D"/>
    <w:rsid w:val="005C14E3"/>
    <w:rsid w:val="005F66BB"/>
    <w:rsid w:val="0061107C"/>
    <w:rsid w:val="00615C5D"/>
    <w:rsid w:val="0067352B"/>
    <w:rsid w:val="00685355"/>
    <w:rsid w:val="00690B5D"/>
    <w:rsid w:val="00695241"/>
    <w:rsid w:val="006B067A"/>
    <w:rsid w:val="00705A27"/>
    <w:rsid w:val="0072430B"/>
    <w:rsid w:val="007A3F4D"/>
    <w:rsid w:val="007E18EC"/>
    <w:rsid w:val="00851C79"/>
    <w:rsid w:val="00856B16"/>
    <w:rsid w:val="00863524"/>
    <w:rsid w:val="00884320"/>
    <w:rsid w:val="008D0034"/>
    <w:rsid w:val="00911F0D"/>
    <w:rsid w:val="009136DE"/>
    <w:rsid w:val="00937B26"/>
    <w:rsid w:val="00944102"/>
    <w:rsid w:val="00964036"/>
    <w:rsid w:val="0097422E"/>
    <w:rsid w:val="0099438B"/>
    <w:rsid w:val="009B61F6"/>
    <w:rsid w:val="009C0C4E"/>
    <w:rsid w:val="00A136C6"/>
    <w:rsid w:val="00A63635"/>
    <w:rsid w:val="00A83640"/>
    <w:rsid w:val="00AA60B9"/>
    <w:rsid w:val="00B13AD5"/>
    <w:rsid w:val="00B2064C"/>
    <w:rsid w:val="00B244B1"/>
    <w:rsid w:val="00B62877"/>
    <w:rsid w:val="00BD5463"/>
    <w:rsid w:val="00C34CD4"/>
    <w:rsid w:val="00C451D8"/>
    <w:rsid w:val="00C904B4"/>
    <w:rsid w:val="00CB085C"/>
    <w:rsid w:val="00CF60A3"/>
    <w:rsid w:val="00D41967"/>
    <w:rsid w:val="00D84DF7"/>
    <w:rsid w:val="00DC2084"/>
    <w:rsid w:val="00E0459A"/>
    <w:rsid w:val="00E820E4"/>
    <w:rsid w:val="00EC16AB"/>
    <w:rsid w:val="00EF2391"/>
    <w:rsid w:val="00F42BCB"/>
    <w:rsid w:val="00F56C1D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80F"/>
  <w15:docId w15:val="{A69BDF3C-71B8-4609-9CFB-17261D8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93" w:hanging="8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D2C7-AC74-4399-8392-E749BFA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3604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Document30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Document30</dc:title>
  <dc:creator>Lisa Rogers</dc:creator>
  <cp:lastModifiedBy>Lisa Rogers</cp:lastModifiedBy>
  <cp:revision>2</cp:revision>
  <cp:lastPrinted>2024-04-18T18:15:00Z</cp:lastPrinted>
  <dcterms:created xsi:type="dcterms:W3CDTF">2024-04-18T22:16:00Z</dcterms:created>
  <dcterms:modified xsi:type="dcterms:W3CDTF">2024-04-18T22:16:00Z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D:20230517185932</vt:lpwstr>
  </property>
</Properties>
</file>